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19.jūnijā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C1E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Nr.249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90151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C1E48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82932" w:rsidRPr="00A82932" w:rsidRDefault="00A82932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8293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29.03.2018. saistošo noteikumu Nr.3 „</w:t>
      </w:r>
      <w:proofErr w:type="spellStart"/>
      <w:r w:rsidRPr="00A8293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Lokālplānojuma</w:t>
      </w:r>
      <w:proofErr w:type="spellEnd"/>
      <w:r w:rsidRPr="00A8293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zemes vienībās ar kadastra Nr.70010011570; 7001011569; 70010011571; 70010011572, 70010011373, Saules ielā,  Madonas pilsētā, Madonas novadā, kas groza Madonas novada teritorijas plānojumu, teritorijas izmantošanas un apbūves noteikumi un grafiskā daļa” atcelšanu un </w:t>
      </w:r>
      <w:proofErr w:type="spellStart"/>
      <w:r w:rsidRPr="00A8293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lokālplānojuma</w:t>
      </w:r>
      <w:proofErr w:type="spellEnd"/>
      <w:r w:rsidRPr="00A8293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pilnveidotās redakcijas sagatavošanu un nodošanu publiskai apspriešanai</w:t>
      </w:r>
    </w:p>
    <w:p w:rsidR="00A82932" w:rsidRPr="00A82932" w:rsidRDefault="00A82932" w:rsidP="003E1183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A82932" w:rsidRPr="00A82932" w:rsidRDefault="00A82932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32">
        <w:rPr>
          <w:rFonts w:ascii="Times New Roman" w:eastAsia="Calibri" w:hAnsi="Times New Roman" w:cs="Times New Roman"/>
          <w:sz w:val="24"/>
          <w:szCs w:val="24"/>
        </w:rPr>
        <w:t>Madonas novada pašvaldības dome 29.03.2018. izdeva saistošos noteikumus Nr.3 „</w:t>
      </w:r>
      <w:proofErr w:type="spellStart"/>
      <w:r w:rsidRPr="00A82932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932">
        <w:rPr>
          <w:rFonts w:ascii="Times New Roman" w:eastAsia="Calibri" w:hAnsi="Times New Roman" w:cs="Times New Roman"/>
          <w:bCs/>
          <w:sz w:val="24"/>
          <w:szCs w:val="24"/>
        </w:rPr>
        <w:t>zemes vienībās ar kadastra Nr.70010011570; 7001011569; 70010011571; 70010011572, 70010011373, Saules ielā,  Madonas pilsētā, Madonas novadā, kas groza Madonas novada teritorijas plānojumu,</w:t>
      </w:r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teritorijas izmantošanas un apbūves noteikumi un grafiskā daļa”.</w:t>
      </w:r>
    </w:p>
    <w:p w:rsidR="00A82932" w:rsidRPr="00A82932" w:rsidRDefault="00A82932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82932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izstrādes vadītāja sadarbībā ar Vides aizsardzības un reģionālās attīstības ministrijas speciālistiem konstatēja nepilnības </w:t>
      </w:r>
      <w:proofErr w:type="spellStart"/>
      <w:r w:rsidRPr="00A82932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grafiskās daļas pamatnē. Līdz ar to nepieciešams pilnveidot </w:t>
      </w:r>
      <w:proofErr w:type="spellStart"/>
      <w:r w:rsidRPr="00A82932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redakciju atbilstoši konstatētajām nepilnībām un nodot to publiskai apspriešanai uz laiku, kas nav īsāks par trijām nedēļām.</w:t>
      </w:r>
    </w:p>
    <w:p w:rsidR="00A82932" w:rsidRPr="003F6C27" w:rsidRDefault="00A82932" w:rsidP="003E118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Pamatojoties uz Teritorijas attīstības plānošanas likuma 12.pantu, likuma „Par pašvaldībām” 43.pantu, Ministru kabineta 14.10.2014. noteikumu Nr.628 „Noteikumi par pašvaldību teritorijas attīstības plānošanas dokumentiem” 88.2. un 91. punktu,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10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Andris Dombrovskis, Antra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>, Valda Kļaviņa, Rihards Saulītis, 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82932" w:rsidRPr="00A82932" w:rsidRDefault="00A82932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932" w:rsidRPr="00A82932" w:rsidRDefault="00A82932" w:rsidP="003E118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32">
        <w:rPr>
          <w:rFonts w:ascii="Times New Roman" w:eastAsia="Calibri" w:hAnsi="Times New Roman" w:cs="Times New Roman"/>
          <w:sz w:val="24"/>
          <w:szCs w:val="24"/>
        </w:rPr>
        <w:t>Iz</w:t>
      </w:r>
      <w:r w:rsidR="00AF23F3">
        <w:rPr>
          <w:rFonts w:ascii="Times New Roman" w:eastAsia="Calibri" w:hAnsi="Times New Roman" w:cs="Times New Roman"/>
          <w:sz w:val="24"/>
          <w:szCs w:val="24"/>
        </w:rPr>
        <w:t>dot saistošos noteikumus Nr.1</w:t>
      </w:r>
      <w:bookmarkStart w:id="0" w:name="_GoBack"/>
      <w:bookmarkEnd w:id="0"/>
      <w:r w:rsidR="00AF23F3">
        <w:rPr>
          <w:rFonts w:ascii="Times New Roman" w:eastAsia="Calibri" w:hAnsi="Times New Roman" w:cs="Times New Roman"/>
          <w:sz w:val="24"/>
          <w:szCs w:val="24"/>
        </w:rPr>
        <w:t>0</w:t>
      </w:r>
      <w:r w:rsidR="003E1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932">
        <w:rPr>
          <w:rFonts w:ascii="Times New Roman" w:eastAsia="Calibri" w:hAnsi="Times New Roman" w:cs="Times New Roman"/>
          <w:sz w:val="24"/>
          <w:szCs w:val="24"/>
        </w:rPr>
        <w:t>”Par  Madonas novada pašvaldības 2018.gada 29.marta saistošo noteikumu Nr.3 „</w:t>
      </w:r>
      <w:proofErr w:type="spellStart"/>
      <w:r w:rsidRPr="00A82932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932">
        <w:rPr>
          <w:rFonts w:ascii="Times New Roman" w:eastAsia="Calibri" w:hAnsi="Times New Roman" w:cs="Times New Roman"/>
          <w:bCs/>
          <w:sz w:val="24"/>
          <w:szCs w:val="24"/>
        </w:rPr>
        <w:t>zemes vienībās ar kadastra Nr.70010011570; 7001011569; 70010011571; 70010011572, 70010011373, Saules ielā,  Madonas pilsētā, Madonas novadā, kas groza Madonas novada teritorijas plānojumu,</w:t>
      </w:r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teritorijas izmantošanas un apbūves noteikum</w:t>
      </w:r>
      <w:r w:rsidR="000A7D86">
        <w:rPr>
          <w:rFonts w:ascii="Times New Roman" w:eastAsia="Calibri" w:hAnsi="Times New Roman" w:cs="Times New Roman"/>
          <w:sz w:val="24"/>
          <w:szCs w:val="24"/>
        </w:rPr>
        <w:t>i un grafiskā daļa” atcelšanu”</w:t>
      </w:r>
      <w:r w:rsidRPr="00A829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2932" w:rsidRPr="00A82932" w:rsidRDefault="00A82932" w:rsidP="003E118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Pilnveidot </w:t>
      </w:r>
      <w:proofErr w:type="spellStart"/>
      <w:r w:rsidRPr="00A82932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932">
        <w:rPr>
          <w:rFonts w:ascii="Times New Roman" w:eastAsia="Calibri" w:hAnsi="Times New Roman" w:cs="Times New Roman"/>
          <w:bCs/>
          <w:sz w:val="24"/>
          <w:szCs w:val="24"/>
        </w:rPr>
        <w:t>zemes vienībās ar kadastra Nr.70010011570; 7001011569; 70010011571; 70010011572, 70010011373, Saules ielā,  Madonas pilsētā, Madonas novadā, kas groza Madonas novada teritorijas plānojumu 1.redakciju.</w:t>
      </w:r>
    </w:p>
    <w:p w:rsidR="00A82932" w:rsidRPr="00A82932" w:rsidRDefault="00A82932" w:rsidP="003E118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32">
        <w:rPr>
          <w:rFonts w:ascii="Times New Roman" w:eastAsia="Calibri" w:hAnsi="Times New Roman" w:cs="Times New Roman"/>
          <w:bCs/>
          <w:sz w:val="24"/>
          <w:szCs w:val="24"/>
        </w:rPr>
        <w:t xml:space="preserve">Nodot publiskai apspriešanai pilnveidoto </w:t>
      </w:r>
      <w:proofErr w:type="spellStart"/>
      <w:r w:rsidRPr="00A82932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A82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932">
        <w:rPr>
          <w:rFonts w:ascii="Times New Roman" w:eastAsia="Calibri" w:hAnsi="Times New Roman" w:cs="Times New Roman"/>
          <w:bCs/>
          <w:sz w:val="24"/>
          <w:szCs w:val="24"/>
        </w:rPr>
        <w:t>zemes vienībās ar kadastra Nr.70010011570; 7001011569; 70010011571; 70010011572, 70010011373, Saules ielā,  Madonas pilsētā, Madonas novadā, kas groza Madonas novada teritorijas plānojumu, redakciju.</w:t>
      </w:r>
    </w:p>
    <w:p w:rsidR="00A82932" w:rsidRDefault="00A82932" w:rsidP="003E118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932">
        <w:rPr>
          <w:rFonts w:ascii="Times New Roman" w:eastAsia="Calibri" w:hAnsi="Times New Roman" w:cs="Times New Roman"/>
          <w:sz w:val="24"/>
          <w:szCs w:val="24"/>
        </w:rPr>
        <w:lastRenderedPageBreak/>
        <w:t>Paziņojumu par saistošo noteikumu atcelšanu publicēt oficiālajā izdevumā „Latvijas Vēstnesis”, laikrakstā „Madonas novada Vēstnesis” un Madonas novada pašvaldības mājaslapā.</w:t>
      </w:r>
    </w:p>
    <w:p w:rsidR="000A7D86" w:rsidRPr="00A82932" w:rsidRDefault="000A7D86" w:rsidP="000A7D8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724" w:rsidRPr="000A7D86" w:rsidRDefault="000A7D8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</w:pPr>
      <w:r w:rsidRPr="000A7D86"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  <w:t>Pielikumā: Saistošie noteikumi</w:t>
      </w:r>
      <w:r w:rsidR="00AF23F3"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  <w:t xml:space="preserve"> Nr.10</w:t>
      </w:r>
      <w:r w:rsidRPr="000A7D86"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  <w:t>.</w:t>
      </w:r>
    </w:p>
    <w:p w:rsidR="003F6C27" w:rsidRDefault="003F6C27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A7D86" w:rsidRDefault="000A7D8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A7D86" w:rsidRDefault="000A7D8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6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3C52"/>
    <w:rsid w:val="00016145"/>
    <w:rsid w:val="0001699E"/>
    <w:rsid w:val="000169C2"/>
    <w:rsid w:val="0001728C"/>
    <w:rsid w:val="00020DFB"/>
    <w:rsid w:val="000210BB"/>
    <w:rsid w:val="00024F8F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3196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1294"/>
    <w:rsid w:val="005134B0"/>
    <w:rsid w:val="00517320"/>
    <w:rsid w:val="005216D1"/>
    <w:rsid w:val="005218AA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2932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54C2"/>
    <w:rsid w:val="00B26724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A648D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1C06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23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285</cp:revision>
  <cp:lastPrinted>2018-04-17T12:55:00Z</cp:lastPrinted>
  <dcterms:created xsi:type="dcterms:W3CDTF">2015-05-25T08:49:00Z</dcterms:created>
  <dcterms:modified xsi:type="dcterms:W3CDTF">2018-06-19T12:46:00Z</dcterms:modified>
</cp:coreProperties>
</file>